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napToGrid/>
          <w:sz w:val="32"/>
          <w:szCs w:val="32"/>
        </w:rPr>
      </w:pPr>
      <w:r>
        <w:rPr>
          <w:rFonts w:hint="eastAsia" w:ascii="黑体" w:hAnsi="黑体" w:eastAsia="黑体" w:cs="黑体"/>
          <w:snapToGrid/>
          <w:sz w:val="32"/>
          <w:szCs w:val="32"/>
        </w:rPr>
        <w:t xml:space="preserve">附件 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6"/>
          <w:szCs w:val="36"/>
        </w:rPr>
      </w:pPr>
      <w:r>
        <w:rPr>
          <w:rFonts w:hint="eastAsia" w:ascii="仿宋_GB2312" w:hAnsi="仿宋_GB2312" w:eastAsia="仿宋_GB2312" w:cs="仿宋_GB2312"/>
          <w:snapToGrid/>
          <w:sz w:val="36"/>
          <w:szCs w:val="36"/>
        </w:rPr>
        <w:t>“美丽</w:t>
      </w:r>
      <w:r>
        <w:rPr>
          <w:rFonts w:hint="eastAsia" w:ascii="仿宋_GB2312" w:hAnsi="仿宋_GB2312" w:eastAsia="仿宋_GB2312" w:cs="仿宋_GB2312"/>
          <w:snapToGrid/>
          <w:sz w:val="36"/>
          <w:szCs w:val="36"/>
          <w:lang w:eastAsia="zh-CN"/>
        </w:rPr>
        <w:t>鄂州</w:t>
      </w:r>
      <w:r>
        <w:rPr>
          <w:rFonts w:hint="eastAsia" w:ascii="仿宋_GB2312" w:hAnsi="仿宋_GB2312" w:eastAsia="仿宋_GB2312" w:cs="仿宋_GB2312"/>
          <w:snapToGrid/>
          <w:sz w:val="36"/>
          <w:szCs w:val="36"/>
        </w:rPr>
        <w:t>，我是行动者”生态环保主题 摄影大赛方案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napToGrid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napToGrid/>
          <w:sz w:val="32"/>
          <w:szCs w:val="32"/>
        </w:rPr>
        <w:t>主办单位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市生态环境局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市委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文明办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napToGrid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napToGrid/>
          <w:sz w:val="32"/>
          <w:szCs w:val="32"/>
        </w:rPr>
        <w:t>征稿内容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表现美丽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鄂州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之美。展现山川秀美、人文风光等内容 的摄影作品，侧重人与自然融合，凸显尊重自然、顺应自然、保护自然的价值观。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表现美丽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鄂州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建设实践。反映在建设美丽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鄂州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实践中社会 各界所采取的行动；表现各地新时代文明实践中心组织的相关活动； 表达社会公众热爱自然、保护环境、不断创造美好生活的愿望；讲 述为打好“污染防治攻坚战”做出突出贡献的生态环保人的故事； 表现生态环境治理取得的积极成效等。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黑体" w:hAnsi="黑体" w:eastAsia="黑体" w:cs="黑体"/>
          <w:snapToGrid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napToGrid/>
          <w:sz w:val="32"/>
          <w:szCs w:val="32"/>
        </w:rPr>
        <w:t>投稿要求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投稿作品电子文件须为 JPG 格式，作品长边像素不低于 2000，图片大小不小于 2M。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彩色、黑白不限，单幅、组照均可，组照的图片数量应在 4-12 幅之间，照片须保留其原始信息，对于不能提供原始照片信息的参赛照片，视为无效作品。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（三）投稿作品须由投稿者本人拍摄，作者对作品拥有独立、完整的著作权。如有抄袭、雷同等情况，视为无效投稿，相关责任由投稿者本人承担。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 （四）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不得对参赛作品原始影像删改、添加、技术合成等。可适 当调整参赛作品亮度、对比度、色彩饱和度及构图剪裁等必要的后 期处理，包括转换为 JPG 格式。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不接受翻拍作品投稿。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投稿作品将视为作者默认同意主办单位用于相关生态环境公益宣传。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napToGrid/>
          <w:sz w:val="32"/>
          <w:szCs w:val="32"/>
        </w:rPr>
      </w:pPr>
      <w:r>
        <w:rPr>
          <w:rFonts w:hint="eastAsia" w:ascii="黑体" w:hAnsi="黑体" w:eastAsia="黑体" w:cs="黑体"/>
          <w:snapToGrid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napToGrid/>
          <w:sz w:val="32"/>
          <w:szCs w:val="32"/>
        </w:rPr>
        <w:t xml:space="preserve">活动安排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征稿截止时间：20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月 1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 w:cs="宋体"/>
          <w:spacing w:val="-4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（二）作品评审：</w:t>
      </w:r>
      <w:r>
        <w:rPr>
          <w:rFonts w:hint="eastAsia" w:ascii="仿宋_GB2312" w:hAnsi="仿宋" w:eastAsia="仿宋_GB2312"/>
          <w:bCs/>
          <w:spacing w:val="-4"/>
          <w:sz w:val="30"/>
          <w:szCs w:val="30"/>
          <w:lang w:eastAsia="zh-CN"/>
        </w:rPr>
        <w:t>市</w:t>
      </w:r>
      <w:r>
        <w:rPr>
          <w:rFonts w:hint="eastAsia" w:ascii="仿宋_GB2312" w:hAnsi="仿宋" w:eastAsia="仿宋_GB2312"/>
          <w:bCs/>
          <w:spacing w:val="-4"/>
          <w:sz w:val="30"/>
          <w:szCs w:val="30"/>
        </w:rPr>
        <w:t>生态环境</w:t>
      </w:r>
      <w:r>
        <w:rPr>
          <w:rFonts w:hint="eastAsia" w:ascii="仿宋_GB2312" w:hAnsi="仿宋" w:eastAsia="仿宋_GB2312"/>
          <w:bCs/>
          <w:spacing w:val="-4"/>
          <w:sz w:val="30"/>
          <w:szCs w:val="30"/>
          <w:lang w:eastAsia="zh-CN"/>
        </w:rPr>
        <w:t>局</w:t>
      </w:r>
      <w:r>
        <w:rPr>
          <w:rFonts w:hint="eastAsia" w:ascii="仿宋_GB2312" w:hAnsi="仿宋" w:eastAsia="仿宋_GB2312"/>
          <w:bCs/>
          <w:spacing w:val="-4"/>
          <w:sz w:val="30"/>
          <w:szCs w:val="30"/>
          <w:lang w:val="en-US" w:eastAsia="zh-CN"/>
        </w:rPr>
        <w:t>、市委文明办</w:t>
      </w:r>
      <w:r>
        <w:rPr>
          <w:rFonts w:hint="eastAsia" w:ascii="仿宋_GB2312" w:hAnsi="仿宋" w:eastAsia="仿宋_GB2312"/>
          <w:bCs/>
          <w:spacing w:val="-4"/>
          <w:sz w:val="30"/>
          <w:szCs w:val="30"/>
        </w:rPr>
        <w:t>将</w:t>
      </w:r>
      <w:r>
        <w:rPr>
          <w:rFonts w:hint="eastAsia" w:ascii="仿宋_GB2312" w:hAnsi="仿宋" w:eastAsia="仿宋_GB2312"/>
          <w:bCs/>
          <w:spacing w:val="-4"/>
          <w:sz w:val="30"/>
          <w:szCs w:val="30"/>
          <w:lang w:eastAsia="zh-CN"/>
        </w:rPr>
        <w:t>于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 月中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旬</w:t>
      </w:r>
      <w:r>
        <w:rPr>
          <w:rFonts w:hint="eastAsia" w:ascii="仿宋_GB2312" w:hAnsi="仿宋" w:eastAsia="仿宋_GB2312"/>
          <w:bCs/>
          <w:spacing w:val="-4"/>
          <w:sz w:val="30"/>
          <w:szCs w:val="30"/>
          <w:lang w:eastAsia="zh-CN"/>
        </w:rPr>
        <w:t>通过网站、微信、微博等</w:t>
      </w:r>
      <w:r>
        <w:rPr>
          <w:rFonts w:hint="eastAsia" w:ascii="仿宋_GB2312" w:hAnsi="仿宋" w:eastAsia="仿宋_GB2312"/>
          <w:bCs/>
          <w:spacing w:val="-4"/>
          <w:sz w:val="30"/>
          <w:szCs w:val="30"/>
        </w:rPr>
        <w:t>向社会集中展示</w:t>
      </w:r>
      <w:r>
        <w:rPr>
          <w:rFonts w:hint="eastAsia" w:ascii="仿宋_GB2312" w:hAnsi="仿宋" w:eastAsia="仿宋_GB2312"/>
          <w:bCs/>
          <w:spacing w:val="-4"/>
          <w:sz w:val="30"/>
          <w:szCs w:val="30"/>
          <w:lang w:eastAsia="zh-CN"/>
        </w:rPr>
        <w:t>初选摄影作品</w:t>
      </w:r>
      <w:r>
        <w:rPr>
          <w:rFonts w:hint="eastAsia" w:ascii="仿宋_GB2312" w:hAnsi="仿宋" w:eastAsia="仿宋_GB2312"/>
          <w:bCs/>
          <w:spacing w:val="-4"/>
          <w:sz w:val="30"/>
          <w:szCs w:val="30"/>
        </w:rPr>
        <w:t>，并</w:t>
      </w:r>
      <w:r>
        <w:rPr>
          <w:rFonts w:hint="eastAsia" w:ascii="仿宋_GB2312" w:hAnsi="仿宋" w:eastAsia="仿宋_GB2312"/>
          <w:bCs/>
          <w:spacing w:val="-4"/>
          <w:sz w:val="30"/>
          <w:szCs w:val="30"/>
          <w:lang w:eastAsia="zh-CN"/>
        </w:rPr>
        <w:t>征求公众和相关部门意见，</w:t>
      </w:r>
      <w:r>
        <w:rPr>
          <w:rFonts w:hint="eastAsia" w:ascii="仿宋_GB2312" w:hAnsi="仿宋" w:eastAsia="仿宋_GB2312" w:cs="宋体"/>
          <w:spacing w:val="-4"/>
          <w:kern w:val="0"/>
          <w:sz w:val="30"/>
          <w:szCs w:val="30"/>
        </w:rPr>
        <w:t>最终确定</w:t>
      </w:r>
      <w:r>
        <w:rPr>
          <w:rFonts w:hint="eastAsia" w:ascii="仿宋_GB2312" w:hAnsi="仿宋" w:eastAsia="仿宋_GB2312" w:cs="宋体"/>
          <w:spacing w:val="-4"/>
          <w:kern w:val="0"/>
          <w:sz w:val="30"/>
          <w:szCs w:val="30"/>
          <w:lang w:eastAsia="zh-CN"/>
        </w:rPr>
        <w:t>获选</w:t>
      </w:r>
      <w:r>
        <w:rPr>
          <w:rFonts w:hint="eastAsia" w:ascii="仿宋_GB2312" w:hAnsi="仿宋" w:eastAsia="仿宋_GB2312" w:cs="宋体"/>
          <w:spacing w:val="-4"/>
          <w:kern w:val="0"/>
          <w:sz w:val="30"/>
          <w:szCs w:val="30"/>
        </w:rPr>
        <w:t>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优秀摄影作品展览：优秀获奖作品将在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相关公益活动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展出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主办方在获奖作品中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择优上报，参加省级以上公益比赛活动（如获奖，奖励由获奖作品所有者领取）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napToGrid/>
          <w:sz w:val="32"/>
          <w:szCs w:val="32"/>
        </w:rPr>
      </w:pPr>
      <w:r>
        <w:rPr>
          <w:rFonts w:hint="eastAsia" w:ascii="黑体" w:hAnsi="黑体" w:eastAsia="黑体" w:cs="黑体"/>
          <w:snapToGrid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napToGrid/>
          <w:sz w:val="32"/>
          <w:szCs w:val="32"/>
        </w:rPr>
        <w:t xml:space="preserve">奖项设置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绿水青山 美丽画卷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一等奖 1 名，奖品及获奖证书；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二等奖 4 名，奖品及获奖证书； 三等奖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若干名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，获奖证书。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行动中的志愿者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一等奖 1 名，奖品及获奖证书； 二等奖 4 名，奖品及获奖证书； 三等奖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若干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名，获奖证书。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奋战中的生态环保人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一等奖 1 名，奖品及获奖证书； 二等奖 4 名，奖品及获奖证书； 三等奖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若干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名，获奖证书。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其它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一等奖 1 名，奖品及获奖证书； 二等奖 4 名，奖品及获奖证书； 三等奖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若干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名，获奖证书。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优秀组织单位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个，获奖证书。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黑体" w:hAnsi="黑体" w:eastAsia="黑体" w:cs="黑体"/>
          <w:snapToGrid/>
          <w:sz w:val="32"/>
          <w:szCs w:val="32"/>
        </w:rPr>
        <w:t>六、权责说明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投稿作品不得侵犯他人的著作权、肖像权、名誉权、隐私 权。若有第三方对图片中的人、建筑或其他事物提出权利方面的声明 或不满，参赛者应对图片引发或可能引发的法律事务承担全部责任。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（二）对于足以妨害公序良俗的作品及行为，一经发现将取消入 选资格。“妨害公序良俗的作品及行为”包括但不限于可能严重误导 公众认知、具有欺诈性质等一切违反法律、道德、公共秩序或善良 风俗的情形。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本次活动不收取任何费用，不设退稿。所有征集作品，主 办单位有权在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由举办方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组织开展的展览、画册、报刊、视频等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公益性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主题推广宣传活动中使用并不支付报酬，同时有义务在使用过程中尊重作者和版权所有者的署名权。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参赛者一旦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发送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到活动邮箱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，即视为同意并遵守以上规则。凡不符合征稿要求的作品，取消参赛资格。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本次活动最终解释权归主办方所有。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napToGrid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napToGrid/>
          <w:sz w:val="32"/>
          <w:szCs w:val="32"/>
        </w:rPr>
        <w:t>联系人与</w:t>
      </w:r>
      <w:r>
        <w:rPr>
          <w:rFonts w:hint="eastAsia" w:ascii="黑体" w:hAnsi="黑体" w:eastAsia="黑体" w:cs="黑体"/>
          <w:snapToGrid/>
          <w:sz w:val="32"/>
          <w:szCs w:val="32"/>
          <w:lang w:eastAsia="zh-CN"/>
        </w:rPr>
        <w:t>投稿邮箱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岳铁荣（市生态环境局）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      罗福伟（市委文明办）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电 话：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0711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3281828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0711-3830882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投稿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ezhbj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163.com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 </w:t>
      </w:r>
    </w:p>
    <w:p>
      <w:pPr>
        <w:kinsoku/>
        <w:autoSpaceDE/>
        <w:autoSpaceDN w:val="0"/>
        <w:spacing w:line="450" w:lineRule="atLeas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sz w:val="32"/>
          <w:szCs w:val="32"/>
        </w:rPr>
      </w:pPr>
    </w:p>
    <w:p>
      <w:pPr>
        <w:kinsoku/>
        <w:autoSpaceDE/>
        <w:autoSpaceDN w:val="0"/>
        <w:spacing w:line="450" w:lineRule="atLeas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sz w:val="32"/>
          <w:szCs w:val="32"/>
        </w:rPr>
      </w:pPr>
    </w:p>
    <w:p>
      <w:pPr>
        <w:kinsoku/>
        <w:autoSpaceDE/>
        <w:autoSpaceDN w:val="0"/>
        <w:spacing w:line="450" w:lineRule="atLeas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sz w:val="32"/>
          <w:szCs w:val="32"/>
        </w:rPr>
      </w:pPr>
    </w:p>
    <w:p>
      <w:pPr>
        <w:kinsoku/>
        <w:autoSpaceDE/>
        <w:autoSpaceDN w:val="0"/>
        <w:spacing w:line="450" w:lineRule="atLeas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sz w:val="32"/>
          <w:szCs w:val="32"/>
        </w:rPr>
      </w:pPr>
    </w:p>
    <w:p>
      <w:pPr>
        <w:kinsoku/>
        <w:autoSpaceDE/>
        <w:autoSpaceDN w:val="0"/>
        <w:spacing w:line="450" w:lineRule="atLeas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sz w:val="32"/>
          <w:szCs w:val="32"/>
        </w:rPr>
      </w:pPr>
    </w:p>
    <w:p>
      <w:pPr>
        <w:kinsoku/>
        <w:autoSpaceDE/>
        <w:autoSpaceDN w:val="0"/>
        <w:spacing w:line="450" w:lineRule="atLeas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sz w:val="32"/>
          <w:szCs w:val="32"/>
        </w:rPr>
      </w:pPr>
    </w:p>
    <w:p>
      <w:pPr>
        <w:kinsoku/>
        <w:autoSpaceDE/>
        <w:autoSpaceDN w:val="0"/>
        <w:spacing w:line="450" w:lineRule="atLeas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sz w:val="32"/>
          <w:szCs w:val="32"/>
        </w:rPr>
      </w:pPr>
    </w:p>
    <w:p>
      <w:pPr>
        <w:kinsoku/>
        <w:autoSpaceDE/>
        <w:autoSpaceDN w:val="0"/>
        <w:spacing w:line="450" w:lineRule="atLeas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sz w:val="32"/>
          <w:szCs w:val="32"/>
        </w:rPr>
      </w:pPr>
    </w:p>
    <w:p>
      <w:pPr>
        <w:kinsoku/>
        <w:autoSpaceDE/>
        <w:autoSpaceDN w:val="0"/>
        <w:spacing w:line="450" w:lineRule="atLeas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sz w:val="32"/>
          <w:szCs w:val="32"/>
        </w:rPr>
      </w:pPr>
    </w:p>
    <w:p>
      <w:pPr>
        <w:kinsoku/>
        <w:autoSpaceDE/>
        <w:autoSpaceDN w:val="0"/>
        <w:spacing w:line="450" w:lineRule="atLeas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22A35"/>
    <w:rsid w:val="2BA2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2020-05-19T03:37:00Z</dcterms:created>
  <dc:creator>Administrator</dc:creator>
  <cp:lastModifiedBy>Administrator</cp:lastModifiedBy>
  <dcterms:modified xsi:type="dcterms:W3CDTF">2020-05-19T03:38:36Z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